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3A" w:rsidRPr="0047653A" w:rsidRDefault="0047653A" w:rsidP="0047653A">
      <w:pPr>
        <w:pStyle w:val="Default"/>
        <w:rPr>
          <w:b/>
          <w:sz w:val="22"/>
          <w:szCs w:val="22"/>
        </w:rPr>
      </w:pPr>
      <w:r w:rsidRPr="0047653A">
        <w:rPr>
          <w:b/>
        </w:rPr>
        <w:t xml:space="preserve">Γ. Γενικά προληπτικά μέτρα κατά της διασποράς ιών του αναπνευστικού, περιλαμβανομένου του νέου </w:t>
      </w:r>
      <w:proofErr w:type="spellStart"/>
      <w:r w:rsidRPr="0047653A">
        <w:rPr>
          <w:b/>
        </w:rPr>
        <w:t>κοροναϊού</w:t>
      </w:r>
      <w:proofErr w:type="spellEnd"/>
      <w:r w:rsidRPr="0047653A">
        <w:rPr>
          <w:b/>
        </w:rPr>
        <w:t xml:space="preserve"> 2019-nCoV, στο περιβάλλον των εκπαιδευτικών μονάδων (σύμφωνα με την εγκύκλιο του Υπουργείου Υγείας με ΑΔΑ: ΨΠΗΗ465ΦΥΟ-ΑΒΕ</w:t>
      </w:r>
      <w:r w:rsidRPr="0047653A">
        <w:rPr>
          <w:b/>
          <w:sz w:val="22"/>
          <w:szCs w:val="22"/>
        </w:rPr>
        <w:t xml:space="preserve">). </w:t>
      </w:r>
    </w:p>
    <w:p w:rsidR="0047653A" w:rsidRDefault="0047653A" w:rsidP="0047653A">
      <w:pPr>
        <w:pStyle w:val="Default"/>
        <w:rPr>
          <w:sz w:val="22"/>
          <w:szCs w:val="22"/>
        </w:rPr>
      </w:pPr>
    </w:p>
    <w:p w:rsidR="0047653A" w:rsidRPr="0047653A" w:rsidRDefault="0047653A" w:rsidP="0047653A">
      <w:pPr>
        <w:pStyle w:val="Default"/>
      </w:pPr>
      <w:r w:rsidRPr="0047653A">
        <w:t xml:space="preserve">Τα προληπτικά μέτρα κατά της διασποράς αναπνευστικών ιών περιλαμβάνουν οδηγίες ατομικής υγιεινής και καθαρισμού και απολύμανσης χώρων, επιφανειών και αντικειμένων. </w:t>
      </w:r>
    </w:p>
    <w:p w:rsidR="0047653A" w:rsidRPr="0047653A" w:rsidRDefault="0047653A" w:rsidP="0047653A">
      <w:pPr>
        <w:pStyle w:val="Default"/>
        <w:rPr>
          <w:u w:val="single"/>
        </w:rPr>
      </w:pPr>
      <w:r w:rsidRPr="0047653A">
        <w:rPr>
          <w:u w:val="single"/>
        </w:rPr>
        <w:t xml:space="preserve">1. Οδηγίες ατομικής υγιεινής: </w:t>
      </w:r>
    </w:p>
    <w:p w:rsidR="0047653A" w:rsidRPr="0047653A" w:rsidRDefault="0047653A" w:rsidP="0047653A">
      <w:pPr>
        <w:pStyle w:val="Default"/>
        <w:spacing w:after="30"/>
      </w:pPr>
      <w:r w:rsidRPr="0047653A">
        <w:t xml:space="preserve"> Παραμονή κατ’ οίκον και αποχή από την παρακολούθηση μαθημάτων ή την εργασία οποιουδήποτε ατόμου εμφανίζει συμπτώματα λοίμωξης αναπνευστικού </w:t>
      </w:r>
    </w:p>
    <w:p w:rsidR="0047653A" w:rsidRPr="0047653A" w:rsidRDefault="0047653A" w:rsidP="0047653A">
      <w:pPr>
        <w:pStyle w:val="Default"/>
        <w:spacing w:after="30"/>
      </w:pPr>
      <w:r w:rsidRPr="0047653A">
        <w:t> Αποφυγή στενής επαφής, εφόσον αυτό είναι δυνατό,</w:t>
      </w:r>
      <w:r>
        <w:t xml:space="preserve"> </w:t>
      </w:r>
      <w:r w:rsidRPr="0047653A">
        <w:t xml:space="preserve">με οποιοδήποτε άτομο εμφανίζει συμπτώματα από το αναπνευστικό, όπως βήχα ή πταρμό. </w:t>
      </w:r>
    </w:p>
    <w:p w:rsidR="0047653A" w:rsidRPr="0047653A" w:rsidRDefault="0047653A" w:rsidP="0047653A">
      <w:pPr>
        <w:pStyle w:val="Default"/>
        <w:spacing w:after="30"/>
      </w:pPr>
      <w:r w:rsidRPr="0047653A">
        <w:t xml:space="preserve"> Αποφυγή επαφής χεριών με τα μάτια, τη μύτη και το στόμα για τη μείωση του κινδύνου μόλυνσης. </w:t>
      </w:r>
    </w:p>
    <w:p w:rsidR="0047653A" w:rsidRPr="0047653A" w:rsidRDefault="0047653A" w:rsidP="0047653A">
      <w:pPr>
        <w:pStyle w:val="Default"/>
        <w:spacing w:after="30"/>
      </w:pPr>
      <w:r w:rsidRPr="0047653A">
        <w:t xml:space="preserve"> Αποφυγή κοινής χρήσης των μολυβιών, των στυλό, των μαρκαδόρων και άλλων προσωπικών αντικειμένων. </w:t>
      </w:r>
    </w:p>
    <w:p w:rsidR="0047653A" w:rsidRPr="0047653A" w:rsidRDefault="0047653A" w:rsidP="0047653A">
      <w:pPr>
        <w:pStyle w:val="Default"/>
        <w:spacing w:after="30"/>
      </w:pPr>
      <w:r w:rsidRPr="0047653A">
        <w:t xml:space="preserve"> Σε βήχα ή φτέρνισμα, κάλυψη της μύτης και του στόματος με το μανίκι στο ύψος του αγκώνα ή με χαρτομάντιλο, απόρριψη του χρησιμοποιημένου </w:t>
      </w:r>
      <w:proofErr w:type="spellStart"/>
      <w:r w:rsidRPr="0047653A">
        <w:t>χαρτομάντηλου</w:t>
      </w:r>
      <w:proofErr w:type="spellEnd"/>
      <w:r w:rsidRPr="0047653A">
        <w:t xml:space="preserve"> στους κάδους απορριμμάτων και επιμελές πλύσιμο των χεριών. </w:t>
      </w:r>
    </w:p>
    <w:p w:rsidR="0047653A" w:rsidRPr="0047653A" w:rsidRDefault="0047653A" w:rsidP="0047653A">
      <w:pPr>
        <w:pStyle w:val="Default"/>
        <w:spacing w:after="30"/>
      </w:pPr>
      <w:r w:rsidRPr="0047653A">
        <w:t xml:space="preserve"> Απαγορεύεται τα παιδιά να πίνουν νερό απευθείας από τη βρύση με το στόμα. </w:t>
      </w:r>
    </w:p>
    <w:p w:rsidR="0047653A" w:rsidRPr="0047653A" w:rsidRDefault="0047653A" w:rsidP="0047653A">
      <w:pPr>
        <w:pStyle w:val="Default"/>
        <w:spacing w:after="30"/>
      </w:pPr>
      <w:r w:rsidRPr="0047653A">
        <w:t xml:space="preserve"> Τακτικό και επιμελές πλύσιμο των χεριών με υγρό σαπούνι και νερό, για τουλάχιστον 20’’,πριν τη λήψη τροφής και μετά την επίσκεψη στην τουαλέτα, και προσεκτικό στέγνωμα χεριών με χάρτινες </w:t>
      </w:r>
      <w:proofErr w:type="spellStart"/>
      <w:r w:rsidRPr="0047653A">
        <w:t>χειροπετσέτες</w:t>
      </w:r>
      <w:proofErr w:type="spellEnd"/>
      <w:r w:rsidRPr="0047653A">
        <w:t xml:space="preserve"> μιας χρήσης και απόρριψή τους στους κάδους απορριμμάτων. </w:t>
      </w:r>
    </w:p>
    <w:p w:rsidR="0047653A" w:rsidRPr="0047653A" w:rsidRDefault="0047653A" w:rsidP="0047653A">
      <w:pPr>
        <w:pStyle w:val="Default"/>
      </w:pPr>
      <w:r w:rsidRPr="0047653A">
        <w:t xml:space="preserve"> Εναλλακτικά του πλυσίματος χεριών, μπορεί να εφαρμοστεί καλό τρίψιμο των χεριών με αντισηπτικό αλκοολούχο διάλυμα ή χαρτομάντιλα με αλκοόλη. Το μπουκάλι με το αλκοολούχο διάλυμα να βρίσκεται κοντά στην έξοδο της αίθουσας διδασκαλίας και να χρησιμοποιείται υπό την εποπτεία του εκπαιδευτικού της τάξης. </w:t>
      </w:r>
    </w:p>
    <w:p w:rsidR="0047653A" w:rsidRPr="0047653A" w:rsidRDefault="0047653A" w:rsidP="0047653A">
      <w:pPr>
        <w:pStyle w:val="Default"/>
      </w:pPr>
    </w:p>
    <w:sectPr w:rsidR="0047653A" w:rsidRPr="0047653A" w:rsidSect="003A7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53A"/>
    <w:rsid w:val="003A7B50"/>
    <w:rsid w:val="0047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5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2020-01-31T05:35:00Z</dcterms:created>
  <dcterms:modified xsi:type="dcterms:W3CDTF">2020-01-31T05:39:00Z</dcterms:modified>
</cp:coreProperties>
</file>